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F13" w:rsidRPr="007F4241" w:rsidRDefault="004B5F13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4241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r w:rsidR="00EC6A8D" w:rsidRPr="007F4241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856BEC">
        <w:rPr>
          <w:rFonts w:ascii="Times New Roman" w:hAnsi="Times New Roman" w:cs="Times New Roman"/>
          <w:b/>
          <w:bCs/>
          <w:sz w:val="24"/>
          <w:szCs w:val="24"/>
        </w:rPr>
        <w:t>обществознанию</w:t>
      </w: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752F" w:rsidRPr="007F4241" w:rsidRDefault="00EC6A8D" w:rsidP="00EC6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241">
        <w:rPr>
          <w:rFonts w:ascii="Times New Roman" w:hAnsi="Times New Roman" w:cs="Times New Roman"/>
          <w:sz w:val="24"/>
          <w:szCs w:val="24"/>
        </w:rPr>
        <w:t>Уровень образования (класс)</w:t>
      </w:r>
      <w:r w:rsidR="00E73F5D" w:rsidRPr="007F4241">
        <w:rPr>
          <w:rFonts w:ascii="Times New Roman" w:hAnsi="Times New Roman" w:cs="Times New Roman"/>
          <w:sz w:val="24"/>
          <w:szCs w:val="24"/>
        </w:rPr>
        <w:t>:</w:t>
      </w:r>
      <w:r w:rsidR="00242AD5">
        <w:rPr>
          <w:rFonts w:ascii="Times New Roman" w:hAnsi="Times New Roman" w:cs="Times New Roman"/>
          <w:sz w:val="24"/>
          <w:szCs w:val="24"/>
        </w:rPr>
        <w:t xml:space="preserve"> </w:t>
      </w:r>
      <w:r w:rsidR="000A752F" w:rsidRPr="007F42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общее образование   (10</w:t>
      </w:r>
      <w:r w:rsidR="007F4241" w:rsidRPr="007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11 </w:t>
      </w:r>
      <w:r w:rsidR="000A752F" w:rsidRPr="007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класс)</w:t>
      </w:r>
    </w:p>
    <w:p w:rsidR="000A752F" w:rsidRPr="007F4241" w:rsidRDefault="000A752F" w:rsidP="00EC6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A8D" w:rsidRPr="007F4241" w:rsidRDefault="00EC6A8D" w:rsidP="00EC6A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241">
        <w:rPr>
          <w:rFonts w:ascii="Times New Roman" w:hAnsi="Times New Roman" w:cs="Times New Roman"/>
          <w:sz w:val="24"/>
          <w:szCs w:val="24"/>
        </w:rPr>
        <w:t>Количество часов</w:t>
      </w:r>
      <w:r w:rsidR="00E73F5D" w:rsidRPr="007F4241">
        <w:rPr>
          <w:rFonts w:ascii="Times New Roman" w:hAnsi="Times New Roman" w:cs="Times New Roman"/>
          <w:sz w:val="24"/>
          <w:szCs w:val="24"/>
        </w:rPr>
        <w:t>:</w:t>
      </w:r>
      <w:r w:rsidR="00856BEC">
        <w:rPr>
          <w:rFonts w:ascii="Times New Roman" w:hAnsi="Times New Roman" w:cs="Times New Roman"/>
          <w:sz w:val="24"/>
          <w:szCs w:val="24"/>
        </w:rPr>
        <w:t>136</w:t>
      </w:r>
    </w:p>
    <w:p w:rsidR="00561EB2" w:rsidRPr="007F4241" w:rsidRDefault="00561EB2" w:rsidP="00EC6A8D">
      <w:pPr>
        <w:pStyle w:val="a8"/>
        <w:jc w:val="left"/>
        <w:rPr>
          <w:b w:val="0"/>
        </w:rPr>
      </w:pPr>
    </w:p>
    <w:p w:rsidR="007F4241" w:rsidRPr="007F4241" w:rsidRDefault="007F4241" w:rsidP="007F42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7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основеПримерной основной образовательной программы среднего общего образования (одобрена Федеральным учебно-методическим объединением по общему образованию, протокол № 2/16-з от 28. 06. 2016 г.)</w:t>
      </w: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8D" w:rsidRPr="007F4241" w:rsidRDefault="00EC6A8D" w:rsidP="000A752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F4241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Место предмета в учебном плане школы</w:t>
      </w:r>
    </w:p>
    <w:p w:rsidR="007F4241" w:rsidRPr="007F4241" w:rsidRDefault="007F4241" w:rsidP="000A752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</w:pPr>
    </w:p>
    <w:tbl>
      <w:tblPr>
        <w:tblW w:w="7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818"/>
        <w:gridCol w:w="818"/>
      </w:tblGrid>
      <w:tr w:rsidR="00856BEC" w:rsidRPr="007F4241" w:rsidTr="00856BEC">
        <w:trPr>
          <w:trHeight w:val="135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EC" w:rsidRPr="007F4241" w:rsidRDefault="00856BEC" w:rsidP="007F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EC" w:rsidRPr="007F4241" w:rsidRDefault="00856BEC" w:rsidP="007F4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EC" w:rsidRPr="007F4241" w:rsidRDefault="00856BEC" w:rsidP="007F4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56BEC" w:rsidRPr="007F4241" w:rsidTr="00856BEC">
        <w:trPr>
          <w:trHeight w:val="163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EC" w:rsidRPr="007F4241" w:rsidRDefault="00856BEC" w:rsidP="007F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EC" w:rsidRPr="007F4241" w:rsidRDefault="00856BEC" w:rsidP="007F4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EC" w:rsidRPr="007F4241" w:rsidRDefault="00856BEC" w:rsidP="007F4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56BEC" w:rsidRPr="007F4241" w:rsidTr="00856BEC">
        <w:trPr>
          <w:trHeight w:val="163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EC" w:rsidRPr="007F4241" w:rsidRDefault="00856BEC" w:rsidP="007F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EC" w:rsidRPr="007F4241" w:rsidRDefault="00856BEC" w:rsidP="007F4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EC" w:rsidRPr="007F4241" w:rsidRDefault="00856BEC" w:rsidP="007F4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0A752F" w:rsidRPr="007F4241" w:rsidRDefault="000A752F" w:rsidP="00EC6A8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</w:pP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5732" w:rsidRPr="007F4241" w:rsidRDefault="000A5732" w:rsidP="00EC6A8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78B5" w:rsidRDefault="001578B5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  <w:r w:rsidRPr="007F4241">
        <w:rPr>
          <w:rStyle w:val="13pt"/>
          <w:strike w:val="0"/>
          <w:color w:val="262626" w:themeColor="text1" w:themeTint="D9"/>
          <w:sz w:val="24"/>
          <w:szCs w:val="24"/>
        </w:rPr>
        <w:t>Тематическое планирование</w:t>
      </w:r>
    </w:p>
    <w:p w:rsidR="00856BEC" w:rsidRDefault="00856BEC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827"/>
        <w:gridCol w:w="1843"/>
        <w:gridCol w:w="1984"/>
        <w:gridCol w:w="1276"/>
      </w:tblGrid>
      <w:tr w:rsidR="00856BEC" w:rsidRPr="00856BEC" w:rsidTr="00B54BB2">
        <w:trPr>
          <w:trHeight w:val="357"/>
        </w:trPr>
        <w:tc>
          <w:tcPr>
            <w:tcW w:w="710" w:type="dxa"/>
            <w:vMerge w:val="restart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7" w:type="dxa"/>
            <w:vMerge w:val="restart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5103" w:type="dxa"/>
            <w:gridSpan w:val="3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56BEC" w:rsidRPr="00856BEC" w:rsidTr="00B54BB2">
        <w:trPr>
          <w:trHeight w:val="419"/>
        </w:trPr>
        <w:tc>
          <w:tcPr>
            <w:tcW w:w="710" w:type="dxa"/>
            <w:vMerge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</w:t>
            </w:r>
          </w:p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3260" w:type="dxa"/>
            <w:gridSpan w:val="2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</w:t>
            </w:r>
          </w:p>
        </w:tc>
      </w:tr>
      <w:tr w:rsidR="00856BEC" w:rsidRPr="00856BEC" w:rsidTr="00B54BB2">
        <w:trPr>
          <w:trHeight w:val="411"/>
        </w:trPr>
        <w:tc>
          <w:tcPr>
            <w:tcW w:w="710" w:type="dxa"/>
            <w:vMerge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</w:tr>
      <w:tr w:rsidR="00856BEC" w:rsidRPr="00856BEC" w:rsidTr="00B54BB2">
        <w:trPr>
          <w:trHeight w:val="435"/>
        </w:trPr>
        <w:tc>
          <w:tcPr>
            <w:tcW w:w="710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Общество как сложная динамичная система </w:t>
            </w:r>
          </w:p>
        </w:tc>
        <w:tc>
          <w:tcPr>
            <w:tcW w:w="1843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BEC" w:rsidRPr="00856BEC" w:rsidTr="00B54BB2">
        <w:tc>
          <w:tcPr>
            <w:tcW w:w="710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Человек. Человек в системе общественных отношений</w:t>
            </w: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BEC" w:rsidRPr="00856BEC" w:rsidTr="00B54BB2">
        <w:tc>
          <w:tcPr>
            <w:tcW w:w="710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Правовое регулирование общественных отношений</w:t>
            </w:r>
          </w:p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BEC" w:rsidRPr="00856BEC" w:rsidTr="00B54BB2">
        <w:tc>
          <w:tcPr>
            <w:tcW w:w="710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bCs/>
                <w:lang w:eastAsia="ru-RU"/>
              </w:rPr>
              <w:t>Экономика</w:t>
            </w:r>
          </w:p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56BEC" w:rsidRPr="00856BEC" w:rsidTr="00B54BB2">
        <w:tc>
          <w:tcPr>
            <w:tcW w:w="710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Социальные отношения </w:t>
            </w:r>
          </w:p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56BEC" w:rsidRPr="00856BEC" w:rsidTr="00B54BB2">
        <w:tc>
          <w:tcPr>
            <w:tcW w:w="710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Политика</w:t>
            </w: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56BEC" w:rsidRPr="00856BEC" w:rsidTr="00B54BB2">
        <w:tc>
          <w:tcPr>
            <w:tcW w:w="710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повторение</w:t>
            </w:r>
          </w:p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6BEC" w:rsidRPr="00856BEC" w:rsidTr="00B54BB2">
        <w:tc>
          <w:tcPr>
            <w:tcW w:w="710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856BEC" w:rsidRPr="00856BEC" w:rsidRDefault="00856BEC" w:rsidP="0085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</w:tcPr>
          <w:p w:rsidR="00856BEC" w:rsidRPr="00856BEC" w:rsidRDefault="00856BEC" w:rsidP="0085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856BEC" w:rsidRPr="007F4241" w:rsidRDefault="00856BEC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</w:p>
    <w:p w:rsidR="007F4241" w:rsidRPr="007F4241" w:rsidRDefault="007F4241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</w:p>
    <w:p w:rsidR="007F4241" w:rsidRPr="007F4241" w:rsidRDefault="007F4241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color w:val="262626" w:themeColor="text1" w:themeTint="D9"/>
          <w:sz w:val="24"/>
          <w:szCs w:val="24"/>
        </w:rPr>
      </w:pPr>
    </w:p>
    <w:p w:rsidR="000A752F" w:rsidRPr="007F4241" w:rsidRDefault="000A752F" w:rsidP="001578B5">
      <w:pPr>
        <w:spacing w:after="0" w:line="240" w:lineRule="auto"/>
        <w:jc w:val="center"/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</w:rPr>
      </w:pPr>
    </w:p>
    <w:p w:rsidR="000A752F" w:rsidRPr="007F4241" w:rsidRDefault="000A752F" w:rsidP="001578B5">
      <w:pPr>
        <w:spacing w:after="0" w:line="240" w:lineRule="auto"/>
        <w:jc w:val="center"/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</w:rPr>
      </w:pPr>
    </w:p>
    <w:p w:rsidR="001578B5" w:rsidRPr="007F4241" w:rsidRDefault="001578B5" w:rsidP="00EC6A8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5F13" w:rsidRPr="007F4241" w:rsidRDefault="004B5F13" w:rsidP="00EC6A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4241">
        <w:rPr>
          <w:rFonts w:ascii="Times New Roman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EC6A8D" w:rsidRPr="007F4241" w:rsidRDefault="004B5F13" w:rsidP="00EC6A8D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241">
        <w:rPr>
          <w:rFonts w:ascii="Times New Roman" w:hAnsi="Times New Roman" w:cs="Times New Roman"/>
          <w:sz w:val="24"/>
          <w:szCs w:val="24"/>
        </w:rPr>
        <w:t>Используем</w:t>
      </w:r>
      <w:r w:rsidR="00F839CB" w:rsidRPr="007F4241">
        <w:rPr>
          <w:rFonts w:ascii="Times New Roman" w:hAnsi="Times New Roman" w:cs="Times New Roman"/>
          <w:sz w:val="24"/>
          <w:szCs w:val="24"/>
        </w:rPr>
        <w:t xml:space="preserve">ые виды контроля: текущий и </w:t>
      </w:r>
      <w:r w:rsidR="00EC6A8D" w:rsidRPr="007F4241">
        <w:rPr>
          <w:rFonts w:ascii="Times New Roman" w:hAnsi="Times New Roman" w:cs="Times New Roman"/>
          <w:sz w:val="24"/>
          <w:szCs w:val="24"/>
        </w:rPr>
        <w:t>промежуточный</w:t>
      </w:r>
      <w:r w:rsidRPr="007F42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F13" w:rsidRPr="007F4241" w:rsidRDefault="004B5F13" w:rsidP="00EC6A8D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241">
        <w:rPr>
          <w:rFonts w:ascii="Times New Roman" w:hAnsi="Times New Roman" w:cs="Times New Roman"/>
          <w:sz w:val="24"/>
          <w:szCs w:val="24"/>
        </w:rPr>
        <w:t xml:space="preserve">Контроль осуществляется в соответствии с Положением </w:t>
      </w:r>
      <w:r w:rsidR="00EC6A8D" w:rsidRPr="007F424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 формах, периодичности и порядке текущего контроля успеваемости и промежуточной аттестации обучающихся.</w:t>
      </w:r>
    </w:p>
    <w:p w:rsidR="004B5F13" w:rsidRPr="007F4241" w:rsidRDefault="004B5F13" w:rsidP="00EC6A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7CA5" w:rsidRPr="007F4241" w:rsidRDefault="00E97CA5" w:rsidP="00EC6A8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E97CA5" w:rsidRPr="007F4241" w:rsidSect="0040170B">
      <w:head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96D" w:rsidRDefault="009C296D" w:rsidP="0040170B">
      <w:pPr>
        <w:spacing w:after="0" w:line="240" w:lineRule="auto"/>
      </w:pPr>
      <w:r>
        <w:separator/>
      </w:r>
    </w:p>
  </w:endnote>
  <w:endnote w:type="continuationSeparator" w:id="1">
    <w:p w:rsidR="009C296D" w:rsidRDefault="009C296D" w:rsidP="0040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96D" w:rsidRDefault="009C296D" w:rsidP="0040170B">
      <w:pPr>
        <w:spacing w:after="0" w:line="240" w:lineRule="auto"/>
      </w:pPr>
      <w:r>
        <w:separator/>
      </w:r>
    </w:p>
  </w:footnote>
  <w:footnote w:type="continuationSeparator" w:id="1">
    <w:p w:rsidR="009C296D" w:rsidRDefault="009C296D" w:rsidP="00401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527" w:rsidRDefault="0003352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3171E"/>
    <w:multiLevelType w:val="hybridMultilevel"/>
    <w:tmpl w:val="E27AFE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81C4F"/>
    <w:multiLevelType w:val="hybridMultilevel"/>
    <w:tmpl w:val="854E7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D7E7617"/>
    <w:multiLevelType w:val="hybridMultilevel"/>
    <w:tmpl w:val="FB102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B06D7"/>
    <w:multiLevelType w:val="hybridMultilevel"/>
    <w:tmpl w:val="C1F2E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E7F97"/>
    <w:multiLevelType w:val="hybridMultilevel"/>
    <w:tmpl w:val="20FA9A64"/>
    <w:lvl w:ilvl="0" w:tplc="FBD6DB1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B456C"/>
    <w:multiLevelType w:val="hybridMultilevel"/>
    <w:tmpl w:val="6CCC689C"/>
    <w:lvl w:ilvl="0" w:tplc="0AB07E5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25A0F"/>
    <w:multiLevelType w:val="hybridMultilevel"/>
    <w:tmpl w:val="99303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CE500C"/>
    <w:multiLevelType w:val="hybridMultilevel"/>
    <w:tmpl w:val="3D346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E0C69"/>
    <w:multiLevelType w:val="hybridMultilevel"/>
    <w:tmpl w:val="F89C0DC4"/>
    <w:lvl w:ilvl="0" w:tplc="70A01F0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F13"/>
    <w:rsid w:val="00033527"/>
    <w:rsid w:val="000A370C"/>
    <w:rsid w:val="000A5732"/>
    <w:rsid w:val="000A752F"/>
    <w:rsid w:val="0012158E"/>
    <w:rsid w:val="001578B5"/>
    <w:rsid w:val="00242AD5"/>
    <w:rsid w:val="0040170B"/>
    <w:rsid w:val="004B5F13"/>
    <w:rsid w:val="00561EB2"/>
    <w:rsid w:val="00563E4D"/>
    <w:rsid w:val="005B2605"/>
    <w:rsid w:val="005D6081"/>
    <w:rsid w:val="00637F64"/>
    <w:rsid w:val="00701533"/>
    <w:rsid w:val="00760B47"/>
    <w:rsid w:val="007F4241"/>
    <w:rsid w:val="0081090E"/>
    <w:rsid w:val="008352FD"/>
    <w:rsid w:val="00856BEC"/>
    <w:rsid w:val="009C296D"/>
    <w:rsid w:val="00A309ED"/>
    <w:rsid w:val="00A95B35"/>
    <w:rsid w:val="00AF6C57"/>
    <w:rsid w:val="00BF01BD"/>
    <w:rsid w:val="00BF17D4"/>
    <w:rsid w:val="00C03FF9"/>
    <w:rsid w:val="00CE7703"/>
    <w:rsid w:val="00D3786F"/>
    <w:rsid w:val="00DA71F6"/>
    <w:rsid w:val="00DD5DAF"/>
    <w:rsid w:val="00E14770"/>
    <w:rsid w:val="00E73F5D"/>
    <w:rsid w:val="00E97CA5"/>
    <w:rsid w:val="00EC6A8D"/>
    <w:rsid w:val="00F61567"/>
    <w:rsid w:val="00F66047"/>
    <w:rsid w:val="00F83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1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F13"/>
    <w:pPr>
      <w:ind w:left="720"/>
    </w:pPr>
  </w:style>
  <w:style w:type="paragraph" w:customStyle="1" w:styleId="1">
    <w:name w:val="Без интервала1"/>
    <w:uiPriority w:val="99"/>
    <w:rsid w:val="004B5F1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760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">
    <w:name w:val="Без интервала2"/>
    <w:rsid w:val="00760B4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40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170B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40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170B"/>
    <w:rPr>
      <w:rFonts w:ascii="Calibri" w:eastAsia="Calibri" w:hAnsi="Calibri" w:cs="Calibri"/>
    </w:rPr>
  </w:style>
  <w:style w:type="paragraph" w:styleId="a8">
    <w:name w:val="Title"/>
    <w:basedOn w:val="a"/>
    <w:link w:val="a9"/>
    <w:qFormat/>
    <w:rsid w:val="00EC6A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EC6A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rsid w:val="00EC6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EC6A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1578B5"/>
    <w:pPr>
      <w:spacing w:after="0" w:line="240" w:lineRule="auto"/>
    </w:pPr>
    <w:rPr>
      <w:rFonts w:eastAsiaTheme="minorEastAsia"/>
    </w:rPr>
  </w:style>
  <w:style w:type="character" w:customStyle="1" w:styleId="ad">
    <w:name w:val="Основной текст_"/>
    <w:basedOn w:val="a0"/>
    <w:link w:val="5"/>
    <w:locked/>
    <w:rsid w:val="001578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d"/>
    <w:rsid w:val="001578B5"/>
    <w:pPr>
      <w:shd w:val="clear" w:color="auto" w:fill="FFFFFF"/>
      <w:spacing w:after="240" w:line="240" w:lineRule="exact"/>
      <w:ind w:hanging="660"/>
      <w:jc w:val="both"/>
    </w:pPr>
    <w:rPr>
      <w:rFonts w:ascii="Times New Roman" w:eastAsia="Times New Roman" w:hAnsi="Times New Roman" w:cs="Times New Roman"/>
    </w:rPr>
  </w:style>
  <w:style w:type="character" w:customStyle="1" w:styleId="600pt">
    <w:name w:val="Основной текст (60) + Интервал 0 pt"/>
    <w:basedOn w:val="a0"/>
    <w:rsid w:val="001578B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600pt">
    <w:name w:val="Основной текст (160) + Интервал 0 pt"/>
    <w:basedOn w:val="a0"/>
    <w:rsid w:val="001578B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9pt">
    <w:name w:val="Основной текст + 9 pt"/>
    <w:aliases w:val="Интервал 0 pt"/>
    <w:basedOn w:val="a0"/>
    <w:rsid w:val="001578B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3pt">
    <w:name w:val="Основной текст + 13 pt"/>
    <w:aliases w:val="Полужирный"/>
    <w:basedOn w:val="a0"/>
    <w:rsid w:val="001578B5"/>
    <w:rPr>
      <w:rFonts w:ascii="Times New Roman" w:eastAsia="Times New Roman" w:hAnsi="Times New Roman" w:cs="Times New Roman" w:hint="default"/>
      <w:b/>
      <w:bCs/>
      <w:i w:val="0"/>
      <w:iCs w:val="0"/>
      <w:smallCaps w:val="0"/>
      <w:strike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Ferst</dc:creator>
  <cp:lastModifiedBy>user</cp:lastModifiedBy>
  <cp:revision>13</cp:revision>
  <dcterms:created xsi:type="dcterms:W3CDTF">2020-12-27T18:06:00Z</dcterms:created>
  <dcterms:modified xsi:type="dcterms:W3CDTF">2021-11-03T13:44:00Z</dcterms:modified>
</cp:coreProperties>
</file>